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69" w:rsidRDefault="00447769">
      <w:bookmarkStart w:id="0" w:name="_GoBack"/>
      <w:bookmarkEnd w:id="0"/>
    </w:p>
    <w:p w:rsidR="00447769" w:rsidRPr="00447769" w:rsidRDefault="00447769" w:rsidP="00447769">
      <w:r w:rsidRPr="004477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NUNCA ME ABANDONES, KAZUO ISHIGURO</w:t>
      </w:r>
      <w:r>
        <w:t xml:space="preserve"> </w:t>
      </w:r>
    </w:p>
    <w:p w:rsidR="00447769" w:rsidRPr="00447769" w:rsidRDefault="00447769" w:rsidP="00447769">
      <w:pPr>
        <w:ind w:left="680" w:right="680"/>
        <w:rPr>
          <w:bCs/>
          <w:i/>
          <w:iCs/>
        </w:rPr>
      </w:pPr>
      <w:r>
        <w:rPr>
          <w:bCs/>
          <w:i/>
          <w:iCs/>
        </w:rPr>
        <w:t>Así que definitivamente no hay nada</w:t>
      </w:r>
      <w:r w:rsidRPr="00447769">
        <w:rPr>
          <w:bCs/>
          <w:i/>
          <w:iCs/>
        </w:rPr>
        <w:t xml:space="preserve"> (</w:t>
      </w:r>
      <w:r>
        <w:rPr>
          <w:bCs/>
          <w:i/>
          <w:iCs/>
        </w:rPr>
        <w:t xml:space="preserve">Tommy, </w:t>
      </w:r>
      <w:r w:rsidRPr="00447769">
        <w:rPr>
          <w:bCs/>
          <w:i/>
          <w:iCs/>
        </w:rPr>
        <w:t xml:space="preserve">p. </w:t>
      </w:r>
      <w:r>
        <w:rPr>
          <w:bCs/>
          <w:i/>
          <w:iCs/>
        </w:rPr>
        <w:t>326</w:t>
      </w:r>
      <w:r w:rsidRPr="00447769">
        <w:rPr>
          <w:bCs/>
          <w:i/>
          <w:iCs/>
        </w:rPr>
        <w:t>)</w:t>
      </w:r>
    </w:p>
    <w:p w:rsidR="00447769" w:rsidRPr="00447769" w:rsidRDefault="00447769" w:rsidP="00447769">
      <w:pPr>
        <w:ind w:left="680" w:right="680"/>
        <w:rPr>
          <w:bCs/>
          <w:i/>
          <w:iCs/>
        </w:rPr>
      </w:pPr>
    </w:p>
    <w:p w:rsidR="00447769" w:rsidRDefault="00447769" w:rsidP="00447769">
      <w:pPr>
        <w:keepNext/>
        <w:keepLines/>
        <w:spacing w:before="200" w:after="0"/>
        <w:ind w:firstLine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4477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I  Nota </w:t>
      </w:r>
      <w:proofErr w:type="spellStart"/>
      <w:r w:rsidRPr="004477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biobibliografía</w:t>
      </w:r>
      <w:proofErr w:type="spellEnd"/>
    </w:p>
    <w:p w:rsidR="000C150E" w:rsidRPr="000C150E" w:rsidRDefault="000C150E" w:rsidP="000C150E"/>
    <w:p w:rsidR="000C150E" w:rsidRDefault="000C150E" w:rsidP="000C150E">
      <w:r>
        <w:t>Nacido</w:t>
      </w:r>
      <w:r w:rsidRPr="000C150E">
        <w:t xml:space="preserve"> en Japón</w:t>
      </w:r>
      <w:r>
        <w:t>, vive desde los seis en Londres y adquirió su nacionalidad. De</w:t>
      </w:r>
      <w:r w:rsidRPr="000C150E">
        <w:t xml:space="preserve"> los 5 </w:t>
      </w:r>
      <w:r>
        <w:t xml:space="preserve">a los 12 años estudió piano; </w:t>
      </w:r>
      <w:r w:rsidRPr="000C150E">
        <w:t xml:space="preserve">en 1978 se graduó en </w:t>
      </w:r>
      <w:proofErr w:type="gramStart"/>
      <w:r w:rsidRPr="000C150E">
        <w:t>Inglés</w:t>
      </w:r>
      <w:proofErr w:type="gramEnd"/>
      <w:r w:rsidRPr="000C150E">
        <w:t xml:space="preserve"> y Filosofía por la Uni</w:t>
      </w:r>
      <w:r>
        <w:t>versidad de Kent</w:t>
      </w:r>
      <w:r w:rsidRPr="000C150E">
        <w:t xml:space="preserve">. </w:t>
      </w:r>
      <w:r>
        <w:t>Sus novelas</w:t>
      </w:r>
      <w:r w:rsidRPr="000C150E">
        <w:t xml:space="preserve"> se caracterizan por una psicología de angustia y recuerdo del pasado, con escasos personajes y un hilo argumental débil, muy al modo oriental.</w:t>
      </w:r>
      <w:r>
        <w:t xml:space="preserve"> </w:t>
      </w:r>
      <w:r w:rsidRPr="000C150E">
        <w:t>Ha r</w:t>
      </w:r>
      <w:r>
        <w:t xml:space="preserve">ecibido </w:t>
      </w:r>
      <w:r w:rsidRPr="000C150E">
        <w:t>el Premio Nobel de Literatura en 2017, el Premio Booker, el Premio Whitbread (mejor autor no</w:t>
      </w:r>
      <w:r>
        <w:t>vel británico del año. Sus novelas más valoradas son:</w:t>
      </w:r>
    </w:p>
    <w:p w:rsidR="000C150E" w:rsidRPr="00D60338" w:rsidRDefault="00D60338" w:rsidP="000C150E">
      <w:r>
        <w:rPr>
          <w:b/>
          <w:i/>
        </w:rPr>
        <w:t>L</w:t>
      </w:r>
      <w:r w:rsidR="000C150E" w:rsidRPr="000C150E">
        <w:rPr>
          <w:b/>
          <w:i/>
        </w:rPr>
        <w:t>o que queda del día</w:t>
      </w:r>
      <w:r w:rsidR="000C150E">
        <w:t xml:space="preserve"> o </w:t>
      </w:r>
      <w:r w:rsidR="000C150E" w:rsidRPr="000C150E">
        <w:rPr>
          <w:b/>
          <w:i/>
        </w:rPr>
        <w:t>Los restos del d</w:t>
      </w:r>
      <w:r w:rsidR="000C150E">
        <w:t>ía (</w:t>
      </w:r>
      <w:proofErr w:type="spellStart"/>
      <w:r w:rsidR="000C150E" w:rsidRPr="00D60338">
        <w:rPr>
          <w:i/>
        </w:rPr>
        <w:t>The</w:t>
      </w:r>
      <w:proofErr w:type="spellEnd"/>
      <w:r w:rsidR="000C150E" w:rsidRPr="00D60338">
        <w:rPr>
          <w:i/>
        </w:rPr>
        <w:t xml:space="preserve"> </w:t>
      </w:r>
      <w:proofErr w:type="spellStart"/>
      <w:r w:rsidR="000C150E" w:rsidRPr="00D60338">
        <w:rPr>
          <w:i/>
        </w:rPr>
        <w:t>Remains</w:t>
      </w:r>
      <w:proofErr w:type="spellEnd"/>
      <w:r w:rsidR="000C150E" w:rsidRPr="00D60338">
        <w:rPr>
          <w:i/>
        </w:rPr>
        <w:t xml:space="preserve"> of </w:t>
      </w:r>
      <w:proofErr w:type="spellStart"/>
      <w:r w:rsidR="000C150E" w:rsidRPr="00D60338">
        <w:rPr>
          <w:i/>
        </w:rPr>
        <w:t>the</w:t>
      </w:r>
      <w:proofErr w:type="spellEnd"/>
      <w:r w:rsidR="000C150E" w:rsidRPr="00D60338">
        <w:rPr>
          <w:i/>
        </w:rPr>
        <w:t xml:space="preserve"> Day</w:t>
      </w:r>
      <w:r w:rsidR="000C150E">
        <w:t xml:space="preserve">, 1989). </w:t>
      </w:r>
      <w:proofErr w:type="spellStart"/>
      <w:r w:rsidR="000C150E" w:rsidRPr="00D60338">
        <w:rPr>
          <w:b/>
        </w:rPr>
        <w:t>Booker</w:t>
      </w:r>
      <w:proofErr w:type="spellEnd"/>
      <w:r w:rsidR="000C150E" w:rsidRPr="00D60338">
        <w:rPr>
          <w:b/>
        </w:rPr>
        <w:t xml:space="preserve"> </w:t>
      </w:r>
      <w:proofErr w:type="spellStart"/>
      <w:r w:rsidR="000C150E" w:rsidRPr="00D60338">
        <w:rPr>
          <w:b/>
        </w:rPr>
        <w:t>Prize</w:t>
      </w:r>
      <w:proofErr w:type="spellEnd"/>
      <w:r w:rsidR="002A7A9F" w:rsidRPr="00D60338">
        <w:t>.</w:t>
      </w:r>
    </w:p>
    <w:p w:rsidR="00D60338" w:rsidRDefault="00D60338" w:rsidP="00D60338">
      <w:r>
        <w:t>“</w:t>
      </w:r>
      <w:r w:rsidRPr="00D60338">
        <w:t>La novela que acababa de terminar versaba sobre un mayordomo inglés que descubre, demasiado tarde, que ha llevado una vida basada en valores equivocados y que ha dedicado sus mejores años a servir a un simpatizante nazi; que al no haber asumido una responsabilidad moral y política a lo largo de su vida, tiene una honda sensación de haberla malgastado. Y algo más: que en su empeño por convertirse en el sirviente perfecto se ha prohibido amar o recibir el amor de la mujer que le atrae.</w:t>
      </w:r>
      <w:r>
        <w:t xml:space="preserve">” </w:t>
      </w:r>
      <w:proofErr w:type="spellStart"/>
      <w:r>
        <w:t>Kazuo</w:t>
      </w:r>
      <w:proofErr w:type="spellEnd"/>
      <w:r>
        <w:t xml:space="preserve"> </w:t>
      </w:r>
      <w:proofErr w:type="spellStart"/>
      <w:r>
        <w:t>Ishiguro</w:t>
      </w:r>
      <w:proofErr w:type="spellEnd"/>
      <w:r>
        <w:t xml:space="preserve"> - Discurso de aceptación del Premio Nobel</w:t>
      </w:r>
    </w:p>
    <w:p w:rsidR="000C150E" w:rsidRPr="00B77CE3" w:rsidRDefault="000C150E" w:rsidP="000C150E">
      <w:r w:rsidRPr="00B77CE3">
        <w:rPr>
          <w:i/>
        </w:rPr>
        <w:t>Los inconsolables</w:t>
      </w:r>
      <w:r w:rsidRPr="00B77CE3">
        <w:t xml:space="preserve"> (</w:t>
      </w:r>
      <w:r w:rsidRPr="00B77CE3">
        <w:rPr>
          <w:i/>
        </w:rPr>
        <w:t>The Unconsoled</w:t>
      </w:r>
      <w:r w:rsidRPr="00B77CE3">
        <w:t>, 1995).</w:t>
      </w:r>
    </w:p>
    <w:p w:rsidR="000C150E" w:rsidRPr="00B77CE3" w:rsidRDefault="000C150E" w:rsidP="000C150E">
      <w:r w:rsidRPr="00B77CE3">
        <w:t>Cuando fuimos huérfanos (</w:t>
      </w:r>
      <w:r w:rsidRPr="00B77CE3">
        <w:rPr>
          <w:i/>
        </w:rPr>
        <w:t>When We Were Orphans</w:t>
      </w:r>
      <w:r w:rsidRPr="00B77CE3">
        <w:t>, 2000).</w:t>
      </w:r>
      <w:r w:rsidR="002A7A9F" w:rsidRPr="00B77CE3">
        <w:t xml:space="preserve"> Nominado al Booker Prize.</w:t>
      </w:r>
    </w:p>
    <w:p w:rsidR="000C150E" w:rsidRDefault="000C150E" w:rsidP="000C150E">
      <w:r w:rsidRPr="000C150E">
        <w:rPr>
          <w:b/>
          <w:i/>
        </w:rPr>
        <w:t>Nunca me abandones</w:t>
      </w:r>
      <w:r>
        <w:t xml:space="preserve"> (</w:t>
      </w:r>
      <w:proofErr w:type="spellStart"/>
      <w:r w:rsidRPr="00D60338">
        <w:rPr>
          <w:i/>
        </w:rPr>
        <w:t>Never</w:t>
      </w:r>
      <w:proofErr w:type="spellEnd"/>
      <w:r w:rsidRPr="00D60338">
        <w:rPr>
          <w:i/>
        </w:rPr>
        <w:t xml:space="preserve"> </w:t>
      </w:r>
      <w:proofErr w:type="spellStart"/>
      <w:r w:rsidRPr="00D60338">
        <w:rPr>
          <w:i/>
        </w:rPr>
        <w:t>Let</w:t>
      </w:r>
      <w:proofErr w:type="spellEnd"/>
      <w:r w:rsidRPr="00D60338">
        <w:rPr>
          <w:i/>
        </w:rPr>
        <w:t xml:space="preserve"> Me </w:t>
      </w:r>
      <w:proofErr w:type="spellStart"/>
      <w:r w:rsidRPr="00D60338">
        <w:rPr>
          <w:i/>
        </w:rPr>
        <w:t>Go</w:t>
      </w:r>
      <w:proofErr w:type="spellEnd"/>
      <w:r>
        <w:t xml:space="preserve">, 2005), trad. Jesús </w:t>
      </w:r>
      <w:proofErr w:type="spellStart"/>
      <w:r>
        <w:t>Zulaika</w:t>
      </w:r>
      <w:proofErr w:type="spellEnd"/>
      <w:r>
        <w:t>, Anagrama 2005.</w:t>
      </w:r>
      <w:r w:rsidR="002A7A9F">
        <w:t xml:space="preserve"> Nominado al </w:t>
      </w:r>
      <w:proofErr w:type="spellStart"/>
      <w:r w:rsidR="002A7A9F">
        <w:t>Booker</w:t>
      </w:r>
      <w:proofErr w:type="spellEnd"/>
      <w:r w:rsidR="002A7A9F">
        <w:t xml:space="preserve"> </w:t>
      </w:r>
      <w:proofErr w:type="spellStart"/>
      <w:r w:rsidR="002A7A9F">
        <w:t>Prize</w:t>
      </w:r>
      <w:proofErr w:type="spellEnd"/>
      <w:r w:rsidR="002A7A9F">
        <w:t>.</w:t>
      </w:r>
    </w:p>
    <w:p w:rsidR="000C150E" w:rsidRDefault="000C150E" w:rsidP="000C150E">
      <w:r w:rsidRPr="000C150E">
        <w:rPr>
          <w:b/>
          <w:i/>
        </w:rPr>
        <w:t>El gigante enterrado</w:t>
      </w:r>
      <w:r>
        <w:t xml:space="preserve"> (</w:t>
      </w:r>
      <w:proofErr w:type="spellStart"/>
      <w:r w:rsidRPr="00D60338">
        <w:rPr>
          <w:i/>
        </w:rPr>
        <w:t>The</w:t>
      </w:r>
      <w:proofErr w:type="spellEnd"/>
      <w:r w:rsidRPr="00D60338">
        <w:rPr>
          <w:i/>
        </w:rPr>
        <w:t xml:space="preserve"> </w:t>
      </w:r>
      <w:proofErr w:type="spellStart"/>
      <w:r w:rsidRPr="00D60338">
        <w:rPr>
          <w:i/>
        </w:rPr>
        <w:t>Buried</w:t>
      </w:r>
      <w:proofErr w:type="spellEnd"/>
      <w:r w:rsidRPr="00D60338">
        <w:rPr>
          <w:i/>
        </w:rPr>
        <w:t xml:space="preserve"> </w:t>
      </w:r>
      <w:proofErr w:type="spellStart"/>
      <w:r w:rsidRPr="00D60338">
        <w:rPr>
          <w:i/>
        </w:rPr>
        <w:t>Giant</w:t>
      </w:r>
      <w:proofErr w:type="spellEnd"/>
      <w:r>
        <w:t>, 2015), trad. de Mauricio Bach, publicada por Anagrama en 2016.</w:t>
      </w:r>
    </w:p>
    <w:p w:rsidR="000C150E" w:rsidRDefault="000C150E" w:rsidP="000C150E">
      <w:pPr>
        <w:ind w:firstLine="0"/>
      </w:pPr>
    </w:p>
    <w:p w:rsidR="00AC022C" w:rsidRPr="00447769" w:rsidRDefault="000C150E" w:rsidP="000C150E">
      <w:pPr>
        <w:ind w:firstLine="0"/>
      </w:pPr>
      <w:r>
        <w:t>.</w:t>
      </w:r>
      <w:r w:rsidR="00AC022C" w:rsidRPr="000C150E">
        <w:rPr>
          <w:noProof/>
          <w:lang w:eastAsia="es-ES"/>
        </w:rPr>
        <w:drawing>
          <wp:inline distT="0" distB="0" distL="0" distR="0" wp14:anchorId="566C432C" wp14:editId="1259D4BD">
            <wp:extent cx="4467225" cy="2507546"/>
            <wp:effectExtent l="0" t="0" r="0" b="7620"/>
            <wp:docPr id="3" name="Imagen 3" descr="C:\Users\usuario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77" cy="250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38" w:rsidRDefault="00D60338" w:rsidP="00D03E7D"/>
    <w:p w:rsidR="00781F07" w:rsidRDefault="00D03E7D" w:rsidP="00D03E7D">
      <w:r>
        <w:t xml:space="preserve">A </w:t>
      </w:r>
      <w:proofErr w:type="spellStart"/>
      <w:r>
        <w:t>Ishiguro</w:t>
      </w:r>
      <w:proofErr w:type="spellEnd"/>
      <w:r>
        <w:t>, la Academia sueca le dio el Nobel porque en su obra ha sabido reflejar “cómo los pequeños mundos que habitamos se relacionan con el gran mundo político”</w:t>
      </w:r>
      <w:r w:rsidR="00781F07">
        <w:t>, y porque como ya se dijo en 1996, porque sus obras</w:t>
      </w:r>
      <w:r w:rsidR="00781F07" w:rsidRPr="00781F07">
        <w:t xml:space="preserve"> </w:t>
      </w:r>
      <w:r w:rsidR="00781F07">
        <w:t>“</w:t>
      </w:r>
      <w:r w:rsidR="00781F07" w:rsidRPr="00781F07">
        <w:t>una potente descripción de los recientes cambios culturales, y en particular de la creciente sensación de fragmentación y pérdida de comunidad que hoy se experimenta en muchas partes del mundo</w:t>
      </w:r>
      <w:r w:rsidR="00781F07">
        <w:t>”</w:t>
      </w:r>
      <w:r>
        <w:t xml:space="preserve">. </w:t>
      </w:r>
    </w:p>
    <w:p w:rsidR="00D03E7D" w:rsidRDefault="00781F07" w:rsidP="00D03E7D">
      <w:proofErr w:type="spellStart"/>
      <w:r>
        <w:t>Ishiguro</w:t>
      </w:r>
      <w:proofErr w:type="spellEnd"/>
      <w:r>
        <w:t xml:space="preserve"> conjuga el </w:t>
      </w:r>
      <w:proofErr w:type="spellStart"/>
      <w:proofErr w:type="gramStart"/>
      <w:r>
        <w:t>proustianismo</w:t>
      </w:r>
      <w:proofErr w:type="spellEnd"/>
      <w:r w:rsidR="004562C5">
        <w:t xml:space="preserve"> ,</w:t>
      </w:r>
      <w:proofErr w:type="gramEnd"/>
      <w:r w:rsidR="004562C5">
        <w:t xml:space="preserve"> que le permite profundizar en los rincones más recónditos del ser humano y </w:t>
      </w:r>
      <w:r w:rsidR="004562C5" w:rsidRPr="004562C5">
        <w:t>reconstruir cómo cada uno se va haciendo a lo largo de la vida</w:t>
      </w:r>
      <w:r w:rsidR="004562C5">
        <w:t xml:space="preserve"> , y los nacionalismos tribales, el</w:t>
      </w:r>
      <w:r w:rsidR="00D03E7D">
        <w:t xml:space="preserve"> </w:t>
      </w:r>
      <w:r w:rsidR="004562C5">
        <w:t>“</w:t>
      </w:r>
      <w:r w:rsidR="00D03E7D">
        <w:t>barullo de las sociedades actuales, que están fracturadas, rotas, y donde hay tantos que vagan desorientados y otros muchos a los que simplemente se ha abandonado</w:t>
      </w:r>
      <w:r w:rsidR="004562C5">
        <w:t>” (</w:t>
      </w:r>
      <w:r w:rsidR="004562C5" w:rsidRPr="004562C5">
        <w:t xml:space="preserve"> J. A. Rojo, “</w:t>
      </w:r>
      <w:proofErr w:type="spellStart"/>
      <w:r w:rsidR="004562C5" w:rsidRPr="004562C5">
        <w:t>Ishiguro</w:t>
      </w:r>
      <w:proofErr w:type="spellEnd"/>
      <w:r w:rsidR="004562C5" w:rsidRPr="004562C5">
        <w:t xml:space="preserve"> y los abandonados del mundo”. El País, 09/12/2017</w:t>
      </w:r>
      <w:r w:rsidR="004562C5">
        <w:t>).</w:t>
      </w:r>
      <w:r w:rsidR="004562C5" w:rsidRPr="004562C5">
        <w:t xml:space="preserve"> </w:t>
      </w:r>
    </w:p>
    <w:p w:rsidR="005F753D" w:rsidRDefault="004562C5" w:rsidP="005F753D">
      <w:r>
        <w:t>“</w:t>
      </w:r>
      <w:r w:rsidR="00D03E7D">
        <w:t xml:space="preserve">La literatura de </w:t>
      </w:r>
      <w:proofErr w:type="spellStart"/>
      <w:r w:rsidR="00D03E7D">
        <w:t>Kazuo</w:t>
      </w:r>
      <w:proofErr w:type="spellEnd"/>
      <w:r w:rsidR="00D03E7D">
        <w:t xml:space="preserve"> </w:t>
      </w:r>
      <w:proofErr w:type="spellStart"/>
      <w:r w:rsidR="00D03E7D">
        <w:t>Ishiguro</w:t>
      </w:r>
      <w:proofErr w:type="spellEnd"/>
      <w:r w:rsidR="00D03E7D">
        <w:t xml:space="preserve"> tiene </w:t>
      </w:r>
      <w:r w:rsidR="00D03E7D" w:rsidRPr="00D03E7D">
        <w:rPr>
          <w:b/>
        </w:rPr>
        <w:t>una prodigiosa contención</w:t>
      </w:r>
      <w:r w:rsidR="00D03E7D">
        <w:t>. Ha explorado los géneros más diversos y se ha servido de las limitaciones que imponen las convenciones para construir artefactos en los que las piezas se ajustan con una asombrosa precisión (…). Baja a los infiernos de este mundo, pero lo hace con la elegancia del que se va de picnic a los jardines de una mansión inglesa</w:t>
      </w:r>
      <w:r>
        <w:t>· (J. A Rojo, “</w:t>
      </w:r>
      <w:proofErr w:type="spellStart"/>
      <w:r>
        <w:t>Ishiguro</w:t>
      </w:r>
      <w:proofErr w:type="spellEnd"/>
      <w:r>
        <w:t>…”).</w:t>
      </w:r>
    </w:p>
    <w:p w:rsidR="00447769" w:rsidRPr="00447769" w:rsidRDefault="00447769" w:rsidP="00447769"/>
    <w:p w:rsidR="00447769" w:rsidRPr="00447769" w:rsidRDefault="00447769" w:rsidP="00447769">
      <w:pPr>
        <w:keepNext/>
        <w:keepLines/>
        <w:spacing w:before="200" w:after="0"/>
        <w:ind w:firstLine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4477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lastRenderedPageBreak/>
        <w:t xml:space="preserve">II.    </w:t>
      </w:r>
      <w:r w:rsidRPr="004477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 xml:space="preserve">NUNCA ME ABANDONES,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Kazuo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</w:t>
      </w:r>
      <w:r w:rsidRPr="004477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shiguro</w:t>
      </w:r>
      <w:proofErr w:type="spellEnd"/>
      <w:r w:rsidRPr="004477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 xml:space="preserve"> </w:t>
      </w:r>
      <w:r w:rsidRPr="004477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(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Anagrama</w:t>
      </w:r>
      <w:r w:rsidRPr="004477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, 20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05</w:t>
      </w:r>
      <w:r w:rsidRPr="004477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)</w:t>
      </w:r>
    </w:p>
    <w:p w:rsidR="00447769" w:rsidRPr="00447769" w:rsidRDefault="00447769" w:rsidP="00447769"/>
    <w:p w:rsidR="00315CC0" w:rsidRDefault="00447769" w:rsidP="004562C5">
      <w:pPr>
        <w:ind w:left="1418" w:right="680" w:firstLine="0"/>
        <w:rPr>
          <w:bCs/>
          <w:i/>
          <w:iCs/>
        </w:rPr>
      </w:pPr>
      <w:r w:rsidRPr="00447769">
        <w:rPr>
          <w:bCs/>
          <w:iCs/>
        </w:rPr>
        <w:t>[</w:t>
      </w:r>
      <w:r w:rsidR="00895658">
        <w:rPr>
          <w:bCs/>
          <w:iCs/>
        </w:rPr>
        <w:t>La señorita Lucy</w:t>
      </w:r>
      <w:r w:rsidRPr="00447769">
        <w:rPr>
          <w:bCs/>
          <w:iCs/>
        </w:rPr>
        <w:t>]</w:t>
      </w:r>
      <w:r w:rsidRPr="00447769">
        <w:rPr>
          <w:bCs/>
          <w:i/>
          <w:iCs/>
        </w:rPr>
        <w:t xml:space="preserve"> </w:t>
      </w:r>
      <w:r w:rsidR="00895658">
        <w:rPr>
          <w:bCs/>
          <w:i/>
          <w:iCs/>
        </w:rPr>
        <w:t>Dijo que nuestro arte era importante, y “no sólo porque era una prueba”. (p. 139).</w:t>
      </w:r>
    </w:p>
    <w:p w:rsidR="00447769" w:rsidRDefault="00315CC0" w:rsidP="004562C5">
      <w:pPr>
        <w:ind w:left="1418" w:right="680" w:firstLine="0"/>
        <w:rPr>
          <w:bCs/>
          <w:iCs/>
        </w:rPr>
      </w:pPr>
      <w:r>
        <w:rPr>
          <w:bCs/>
          <w:i/>
          <w:iCs/>
        </w:rPr>
        <w:t xml:space="preserve"> Luego está la soledad </w:t>
      </w:r>
      <w:r w:rsidRPr="00315CC0">
        <w:rPr>
          <w:bCs/>
          <w:iCs/>
        </w:rPr>
        <w:t>(p.255, Kathy)</w:t>
      </w:r>
    </w:p>
    <w:p w:rsidR="004562C5" w:rsidRPr="00447769" w:rsidRDefault="004562C5" w:rsidP="004562C5">
      <w:pPr>
        <w:ind w:left="1418" w:right="680" w:firstLine="0"/>
        <w:rPr>
          <w:bCs/>
          <w:i/>
          <w:iCs/>
        </w:rPr>
      </w:pPr>
    </w:p>
    <w:p w:rsidR="00436AB3" w:rsidRDefault="00315CC0" w:rsidP="00447769">
      <w:pPr>
        <w:ind w:left="680" w:right="680"/>
        <w:rPr>
          <w:bCs/>
          <w:iCs/>
        </w:rPr>
      </w:pPr>
      <w:r>
        <w:rPr>
          <w:bCs/>
          <w:iCs/>
        </w:rPr>
        <w:t>Nominada</w:t>
      </w:r>
      <w:r w:rsidR="004562C5">
        <w:rPr>
          <w:bCs/>
          <w:iCs/>
        </w:rPr>
        <w:t xml:space="preserve"> al premio </w:t>
      </w:r>
      <w:proofErr w:type="spellStart"/>
      <w:r w:rsidR="004562C5">
        <w:rPr>
          <w:bCs/>
          <w:iCs/>
        </w:rPr>
        <w:t>Booker</w:t>
      </w:r>
      <w:proofErr w:type="spellEnd"/>
      <w:r w:rsidR="004562C5">
        <w:rPr>
          <w:bCs/>
          <w:iCs/>
        </w:rPr>
        <w:t xml:space="preserve"> en </w:t>
      </w:r>
      <w:r w:rsidRPr="00315CC0">
        <w:rPr>
          <w:bCs/>
          <w:iCs/>
        </w:rPr>
        <w:t>2005</w:t>
      </w:r>
      <w:r>
        <w:rPr>
          <w:bCs/>
          <w:iCs/>
        </w:rPr>
        <w:t xml:space="preserve">, es, sobre todo, </w:t>
      </w:r>
      <w:r w:rsidRPr="00315CC0">
        <w:rPr>
          <w:bCs/>
          <w:iCs/>
        </w:rPr>
        <w:t xml:space="preserve">una </w:t>
      </w:r>
      <w:r w:rsidR="003E5F78">
        <w:rPr>
          <w:b/>
          <w:bCs/>
          <w:iCs/>
        </w:rPr>
        <w:t>“novela de formación”</w:t>
      </w:r>
      <w:r w:rsidR="0056661B">
        <w:rPr>
          <w:bCs/>
          <w:iCs/>
        </w:rPr>
        <w:t xml:space="preserve"> en clave </w:t>
      </w:r>
      <w:proofErr w:type="spellStart"/>
      <w:r w:rsidRPr="00315CC0">
        <w:rPr>
          <w:bCs/>
          <w:iCs/>
        </w:rPr>
        <w:t>distópica</w:t>
      </w:r>
      <w:proofErr w:type="spellEnd"/>
      <w:r w:rsidR="00D03E7D">
        <w:rPr>
          <w:bCs/>
          <w:iCs/>
        </w:rPr>
        <w:t xml:space="preserve"> y de ciencia ficción situada, paradójicamente</w:t>
      </w:r>
      <w:r w:rsidR="004562C5">
        <w:rPr>
          <w:bCs/>
          <w:iCs/>
        </w:rPr>
        <w:t>,</w:t>
      </w:r>
      <w:r w:rsidR="00D03E7D">
        <w:rPr>
          <w:bCs/>
          <w:iCs/>
        </w:rPr>
        <w:t xml:space="preserve"> en el pasado (segunda mitad del Siglo XX)</w:t>
      </w:r>
      <w:r w:rsidR="00436AB3">
        <w:rPr>
          <w:bCs/>
          <w:iCs/>
        </w:rPr>
        <w:t>.</w:t>
      </w:r>
    </w:p>
    <w:p w:rsidR="003E5F78" w:rsidRDefault="00436AB3" w:rsidP="00447769">
      <w:pPr>
        <w:ind w:left="680" w:right="680"/>
        <w:rPr>
          <w:bCs/>
          <w:iCs/>
        </w:rPr>
      </w:pPr>
      <w:r>
        <w:rPr>
          <w:bCs/>
          <w:iCs/>
        </w:rPr>
        <w:t>N</w:t>
      </w:r>
      <w:r w:rsidR="0056661B">
        <w:rPr>
          <w:bCs/>
          <w:iCs/>
        </w:rPr>
        <w:t xml:space="preserve">arrada en primera persona por su principal protagonista, Kathy H., </w:t>
      </w:r>
      <w:r w:rsidR="003E5F78">
        <w:rPr>
          <w:bCs/>
          <w:iCs/>
        </w:rPr>
        <w:t>de 31</w:t>
      </w:r>
      <w:r w:rsidR="0056661B">
        <w:rPr>
          <w:bCs/>
          <w:iCs/>
        </w:rPr>
        <w:t xml:space="preserve"> años de edad</w:t>
      </w:r>
      <w:r w:rsidR="003E5F78">
        <w:rPr>
          <w:bCs/>
          <w:iCs/>
        </w:rPr>
        <w:t>, consta de tres partes que, con algunos saltos temporales hacia delante y hacia atrás, tiene un desarrollo cronológico en lo esencial.</w:t>
      </w:r>
    </w:p>
    <w:p w:rsidR="00436AB3" w:rsidRDefault="003E5F78" w:rsidP="00447769">
      <w:pPr>
        <w:ind w:left="680" w:right="680"/>
        <w:rPr>
          <w:bCs/>
          <w:iCs/>
        </w:rPr>
      </w:pPr>
      <w:r>
        <w:rPr>
          <w:bCs/>
          <w:iCs/>
        </w:rPr>
        <w:t>En la</w:t>
      </w:r>
      <w:r w:rsidR="007C40B9">
        <w:rPr>
          <w:bCs/>
          <w:iCs/>
        </w:rPr>
        <w:t xml:space="preserve"> “P</w:t>
      </w:r>
      <w:r>
        <w:rPr>
          <w:bCs/>
          <w:iCs/>
        </w:rPr>
        <w:t>rimera parte</w:t>
      </w:r>
      <w:r w:rsidR="007C40B9">
        <w:rPr>
          <w:bCs/>
          <w:iCs/>
        </w:rPr>
        <w:t>”,</w:t>
      </w:r>
      <w:r>
        <w:rPr>
          <w:bCs/>
          <w:iCs/>
        </w:rPr>
        <w:t xml:space="preserve"> </w:t>
      </w:r>
      <w:proofErr w:type="spellStart"/>
      <w:proofErr w:type="gramStart"/>
      <w:r>
        <w:rPr>
          <w:bCs/>
          <w:iCs/>
        </w:rPr>
        <w:t>Kath</w:t>
      </w:r>
      <w:proofErr w:type="spellEnd"/>
      <w:r>
        <w:rPr>
          <w:bCs/>
          <w:iCs/>
        </w:rPr>
        <w:t>(</w:t>
      </w:r>
      <w:proofErr w:type="gramEnd"/>
      <w:r>
        <w:rPr>
          <w:bCs/>
          <w:iCs/>
        </w:rPr>
        <w:t xml:space="preserve">y) cuenta </w:t>
      </w:r>
      <w:r w:rsidR="0056661B">
        <w:rPr>
          <w:bCs/>
          <w:iCs/>
        </w:rPr>
        <w:t xml:space="preserve">su etapa de formación y la de sus compañeros en </w:t>
      </w:r>
      <w:proofErr w:type="spellStart"/>
      <w:r w:rsidR="0056661B">
        <w:rPr>
          <w:bCs/>
          <w:iCs/>
        </w:rPr>
        <w:t>Hailsham</w:t>
      </w:r>
      <w:proofErr w:type="spellEnd"/>
      <w:r w:rsidR="0056661B">
        <w:rPr>
          <w:bCs/>
          <w:iCs/>
        </w:rPr>
        <w:t xml:space="preserve">, peculiarísimo </w:t>
      </w:r>
      <w:r>
        <w:rPr>
          <w:bCs/>
          <w:iCs/>
        </w:rPr>
        <w:t xml:space="preserve">prestigioso </w:t>
      </w:r>
      <w:r w:rsidR="0056661B">
        <w:rPr>
          <w:bCs/>
          <w:iCs/>
        </w:rPr>
        <w:t>c</w:t>
      </w:r>
      <w:r w:rsidR="00315CC0" w:rsidRPr="00315CC0">
        <w:rPr>
          <w:bCs/>
          <w:iCs/>
        </w:rPr>
        <w:t xml:space="preserve">entro </w:t>
      </w:r>
      <w:r>
        <w:rPr>
          <w:bCs/>
          <w:iCs/>
        </w:rPr>
        <w:t xml:space="preserve">educativo inglés </w:t>
      </w:r>
      <w:r w:rsidR="0056661B">
        <w:rPr>
          <w:bCs/>
          <w:iCs/>
        </w:rPr>
        <w:t xml:space="preserve">en el que </w:t>
      </w:r>
      <w:r>
        <w:rPr>
          <w:bCs/>
          <w:iCs/>
        </w:rPr>
        <w:t>pasará</w:t>
      </w:r>
      <w:r w:rsidR="007C40B9">
        <w:rPr>
          <w:bCs/>
          <w:iCs/>
        </w:rPr>
        <w:t>n</w:t>
      </w:r>
      <w:r>
        <w:rPr>
          <w:bCs/>
          <w:iCs/>
        </w:rPr>
        <w:t xml:space="preserve"> su</w:t>
      </w:r>
      <w:r w:rsidR="0056661B">
        <w:rPr>
          <w:bCs/>
          <w:iCs/>
        </w:rPr>
        <w:t xml:space="preserve"> pubertad y adolescencia. </w:t>
      </w:r>
      <w:r w:rsidR="00436AB3">
        <w:rPr>
          <w:bCs/>
          <w:iCs/>
        </w:rPr>
        <w:t xml:space="preserve">Es un centro lleno de </w:t>
      </w:r>
      <w:r>
        <w:rPr>
          <w:bCs/>
          <w:iCs/>
        </w:rPr>
        <w:t>misterios,</w:t>
      </w:r>
      <w:r w:rsidR="00436AB3">
        <w:rPr>
          <w:bCs/>
          <w:iCs/>
        </w:rPr>
        <w:t xml:space="preserve"> secretismo </w:t>
      </w:r>
      <w:r>
        <w:rPr>
          <w:bCs/>
          <w:iCs/>
        </w:rPr>
        <w:t>y reglas no escritas, pero que concede</w:t>
      </w:r>
      <w:r w:rsidR="00436AB3">
        <w:rPr>
          <w:bCs/>
          <w:iCs/>
        </w:rPr>
        <w:t xml:space="preserve"> ciertas libertades, por ejemplo, sexuales. </w:t>
      </w:r>
      <w:r>
        <w:rPr>
          <w:bCs/>
          <w:iCs/>
        </w:rPr>
        <w:t>Sus</w:t>
      </w:r>
      <w:r w:rsidR="00436AB3">
        <w:rPr>
          <w:bCs/>
          <w:iCs/>
        </w:rPr>
        <w:t xml:space="preserve"> “alumnos” </w:t>
      </w:r>
      <w:r w:rsidR="00AC022C">
        <w:rPr>
          <w:bCs/>
          <w:iCs/>
        </w:rPr>
        <w:t xml:space="preserve">(eufemismo, pero sólo en cierto modo) </w:t>
      </w:r>
      <w:r w:rsidR="00436AB3">
        <w:rPr>
          <w:bCs/>
          <w:iCs/>
        </w:rPr>
        <w:t>carecen de familiares, no tienen “padres”</w:t>
      </w:r>
      <w:r>
        <w:rPr>
          <w:bCs/>
          <w:iCs/>
        </w:rPr>
        <w:t xml:space="preserve"> y ellos no podrán físicamente tener hijo</w:t>
      </w:r>
      <w:r w:rsidR="007C40B9">
        <w:rPr>
          <w:bCs/>
          <w:iCs/>
        </w:rPr>
        <w:t xml:space="preserve"> y lo </w:t>
      </w:r>
      <w:r>
        <w:rPr>
          <w:bCs/>
          <w:iCs/>
        </w:rPr>
        <w:t>saben, pero</w:t>
      </w:r>
      <w:r w:rsidR="00436AB3">
        <w:rPr>
          <w:bCs/>
          <w:iCs/>
        </w:rPr>
        <w:t xml:space="preserve"> </w:t>
      </w:r>
      <w:r w:rsidR="007C40B9">
        <w:rPr>
          <w:bCs/>
          <w:iCs/>
        </w:rPr>
        <w:t xml:space="preserve">a la vez son conscientes de que </w:t>
      </w:r>
      <w:r w:rsidR="00436AB3">
        <w:rPr>
          <w:bCs/>
          <w:iCs/>
        </w:rPr>
        <w:t xml:space="preserve">desconocen </w:t>
      </w:r>
      <w:r>
        <w:rPr>
          <w:bCs/>
          <w:iCs/>
        </w:rPr>
        <w:t xml:space="preserve">muchas </w:t>
      </w:r>
      <w:r w:rsidR="007C40B9">
        <w:rPr>
          <w:bCs/>
          <w:iCs/>
        </w:rPr>
        <w:t>cosas</w:t>
      </w:r>
      <w:r w:rsidR="00436AB3">
        <w:rPr>
          <w:bCs/>
          <w:iCs/>
        </w:rPr>
        <w:t xml:space="preserve"> fundamentales acerca de ellos mismos, </w:t>
      </w:r>
      <w:r w:rsidR="007C40B9">
        <w:rPr>
          <w:bCs/>
          <w:iCs/>
        </w:rPr>
        <w:t>y muestran</w:t>
      </w:r>
      <w:r>
        <w:rPr>
          <w:bCs/>
          <w:iCs/>
        </w:rPr>
        <w:t xml:space="preserve"> a veces una extraña inmadurez</w:t>
      </w:r>
      <w:r w:rsidR="00436AB3">
        <w:rPr>
          <w:bCs/>
          <w:iCs/>
        </w:rPr>
        <w:t>.</w:t>
      </w:r>
    </w:p>
    <w:p w:rsidR="007C40B9" w:rsidRDefault="007C40B9" w:rsidP="00447769">
      <w:pPr>
        <w:ind w:left="680" w:right="680"/>
        <w:rPr>
          <w:bCs/>
          <w:iCs/>
        </w:rPr>
      </w:pPr>
      <w:r>
        <w:rPr>
          <w:bCs/>
          <w:iCs/>
        </w:rPr>
        <w:t>En la “Segunda parte”,</w:t>
      </w:r>
      <w:r w:rsidR="0056661B">
        <w:rPr>
          <w:bCs/>
          <w:iCs/>
        </w:rPr>
        <w:t xml:space="preserve"> narra otra etapa de “formación”, en la que no hay ya “custodios” (</w:t>
      </w:r>
      <w:r>
        <w:rPr>
          <w:bCs/>
          <w:iCs/>
        </w:rPr>
        <w:t>‘</w:t>
      </w:r>
      <w:r w:rsidR="0056661B">
        <w:rPr>
          <w:bCs/>
          <w:iCs/>
        </w:rPr>
        <w:t>profesores</w:t>
      </w:r>
      <w:r>
        <w:rPr>
          <w:bCs/>
          <w:iCs/>
        </w:rPr>
        <w:t>’</w:t>
      </w:r>
      <w:r w:rsidR="0056661B">
        <w:rPr>
          <w:bCs/>
          <w:iCs/>
        </w:rPr>
        <w:t>), sino solo jóvenes como ella</w:t>
      </w:r>
      <w:r w:rsidR="00436AB3">
        <w:rPr>
          <w:bCs/>
          <w:iCs/>
        </w:rPr>
        <w:t xml:space="preserve"> y otros compañeros de </w:t>
      </w:r>
      <w:proofErr w:type="spellStart"/>
      <w:r w:rsidR="00436AB3">
        <w:rPr>
          <w:bCs/>
          <w:iCs/>
        </w:rPr>
        <w:t>Hailsham</w:t>
      </w:r>
      <w:proofErr w:type="spellEnd"/>
      <w:r>
        <w:rPr>
          <w:bCs/>
          <w:iCs/>
        </w:rPr>
        <w:t>,</w:t>
      </w:r>
      <w:r w:rsidR="00436AB3">
        <w:rPr>
          <w:bCs/>
          <w:iCs/>
        </w:rPr>
        <w:t xml:space="preserve"> y otros </w:t>
      </w:r>
      <w:r>
        <w:rPr>
          <w:bCs/>
          <w:iCs/>
        </w:rPr>
        <w:t xml:space="preserve">algo </w:t>
      </w:r>
      <w:r w:rsidR="00436AB3">
        <w:rPr>
          <w:bCs/>
          <w:iCs/>
        </w:rPr>
        <w:t xml:space="preserve">mayores </w:t>
      </w:r>
      <w:r>
        <w:rPr>
          <w:bCs/>
          <w:iCs/>
        </w:rPr>
        <w:t xml:space="preserve">que ellos </w:t>
      </w:r>
      <w:r w:rsidR="00436AB3">
        <w:rPr>
          <w:bCs/>
          <w:iCs/>
        </w:rPr>
        <w:t>y</w:t>
      </w:r>
      <w:r>
        <w:rPr>
          <w:bCs/>
          <w:iCs/>
        </w:rPr>
        <w:t>/</w:t>
      </w:r>
      <w:r w:rsidR="00436AB3">
        <w:rPr>
          <w:bCs/>
          <w:iCs/>
        </w:rPr>
        <w:t>o de ot</w:t>
      </w:r>
      <w:r>
        <w:rPr>
          <w:bCs/>
          <w:iCs/>
        </w:rPr>
        <w:t>ros centros menos famosos</w:t>
      </w:r>
      <w:r w:rsidR="00315CC0" w:rsidRPr="00315CC0">
        <w:rPr>
          <w:bCs/>
          <w:iCs/>
        </w:rPr>
        <w:t>.</w:t>
      </w:r>
    </w:p>
    <w:p w:rsidR="00436AB3" w:rsidRDefault="007C40B9" w:rsidP="00447769">
      <w:pPr>
        <w:ind w:left="680" w:right="680"/>
        <w:rPr>
          <w:bCs/>
          <w:iCs/>
        </w:rPr>
      </w:pPr>
      <w:r>
        <w:rPr>
          <w:bCs/>
          <w:iCs/>
        </w:rPr>
        <w:t xml:space="preserve">La “Tercera parte” se centra en los años en que </w:t>
      </w:r>
      <w:proofErr w:type="spellStart"/>
      <w:r>
        <w:rPr>
          <w:bCs/>
          <w:iCs/>
        </w:rPr>
        <w:t>Kath</w:t>
      </w:r>
      <w:proofErr w:type="spellEnd"/>
      <w:r>
        <w:rPr>
          <w:bCs/>
          <w:iCs/>
        </w:rPr>
        <w:t>, Ruth y Tommy son ya adultos y desempeñan “sus papeles” a la vez que culminan su proceso indagatorio acerca de su identidad, condición y destino.</w:t>
      </w:r>
    </w:p>
    <w:p w:rsidR="00315CC0" w:rsidRDefault="00436AB3" w:rsidP="00447769">
      <w:pPr>
        <w:ind w:left="680" w:right="680"/>
        <w:rPr>
          <w:bCs/>
          <w:iCs/>
        </w:rPr>
      </w:pPr>
      <w:r>
        <w:rPr>
          <w:bCs/>
          <w:iCs/>
        </w:rPr>
        <w:t>La novela es</w:t>
      </w:r>
      <w:r w:rsidR="007C40B9">
        <w:rPr>
          <w:bCs/>
          <w:iCs/>
        </w:rPr>
        <w:t xml:space="preserve">, sobre todo, una búsqueda de la propia identidad, </w:t>
      </w:r>
      <w:r>
        <w:rPr>
          <w:bCs/>
          <w:iCs/>
        </w:rPr>
        <w:t>de la verdad</w:t>
      </w:r>
      <w:r w:rsidR="007C40B9">
        <w:rPr>
          <w:bCs/>
          <w:iCs/>
        </w:rPr>
        <w:t xml:space="preserve"> y de, alguna manera, del sentido de la vida propia</w:t>
      </w:r>
      <w:r w:rsidR="00AC022C">
        <w:rPr>
          <w:bCs/>
          <w:iCs/>
        </w:rPr>
        <w:t xml:space="preserve"> y su realización</w:t>
      </w:r>
      <w:r w:rsidR="007C40B9">
        <w:rPr>
          <w:bCs/>
          <w:iCs/>
        </w:rPr>
        <w:t>.</w:t>
      </w:r>
      <w:r>
        <w:rPr>
          <w:bCs/>
          <w:iCs/>
        </w:rPr>
        <w:t xml:space="preserve"> </w:t>
      </w:r>
    </w:p>
    <w:p w:rsidR="00436AB3" w:rsidRDefault="007C40B9" w:rsidP="00436AB3">
      <w:pPr>
        <w:ind w:left="680" w:right="680"/>
        <w:rPr>
          <w:bCs/>
          <w:iCs/>
        </w:rPr>
      </w:pPr>
      <w:r>
        <w:rPr>
          <w:bCs/>
          <w:iCs/>
        </w:rPr>
        <w:t>Además</w:t>
      </w:r>
      <w:r w:rsidR="00436AB3">
        <w:rPr>
          <w:bCs/>
          <w:iCs/>
        </w:rPr>
        <w:t xml:space="preserve"> de </w:t>
      </w:r>
      <w:proofErr w:type="spellStart"/>
      <w:r w:rsidR="00436AB3">
        <w:rPr>
          <w:bCs/>
          <w:iCs/>
        </w:rPr>
        <w:t>Kath</w:t>
      </w:r>
      <w:proofErr w:type="spellEnd"/>
      <w:r w:rsidR="00436AB3">
        <w:rPr>
          <w:bCs/>
          <w:iCs/>
        </w:rPr>
        <w:t xml:space="preserve">, Ruth y Tommy, </w:t>
      </w:r>
      <w:r>
        <w:rPr>
          <w:bCs/>
          <w:iCs/>
        </w:rPr>
        <w:t>la</w:t>
      </w:r>
      <w:r w:rsidR="00436AB3">
        <w:rPr>
          <w:bCs/>
          <w:iCs/>
        </w:rPr>
        <w:t xml:space="preserve">  señorita Lucy, la señorita Emily y la Madame, </w:t>
      </w:r>
      <w:r>
        <w:rPr>
          <w:bCs/>
          <w:iCs/>
        </w:rPr>
        <w:t>“</w:t>
      </w:r>
      <w:r w:rsidR="00436AB3">
        <w:rPr>
          <w:bCs/>
          <w:iCs/>
        </w:rPr>
        <w:t>custodias</w:t>
      </w:r>
      <w:r>
        <w:rPr>
          <w:bCs/>
          <w:iCs/>
        </w:rPr>
        <w:t>”</w:t>
      </w:r>
      <w:r w:rsidR="00436AB3">
        <w:rPr>
          <w:bCs/>
          <w:iCs/>
        </w:rPr>
        <w:t xml:space="preserve"> de aquellos</w:t>
      </w:r>
      <w:r>
        <w:rPr>
          <w:bCs/>
          <w:iCs/>
        </w:rPr>
        <w:t xml:space="preserve"> en </w:t>
      </w:r>
      <w:proofErr w:type="spellStart"/>
      <w:r>
        <w:rPr>
          <w:bCs/>
          <w:iCs/>
        </w:rPr>
        <w:t>Hailsham</w:t>
      </w:r>
      <w:proofErr w:type="spellEnd"/>
      <w:r>
        <w:rPr>
          <w:bCs/>
          <w:iCs/>
        </w:rPr>
        <w:t>, son piezas fundamentales para  desentrañar</w:t>
      </w:r>
      <w:r w:rsidR="00CC2FAE">
        <w:rPr>
          <w:bCs/>
          <w:iCs/>
        </w:rPr>
        <w:t xml:space="preserve"> y entender </w:t>
      </w:r>
      <w:r>
        <w:rPr>
          <w:bCs/>
          <w:iCs/>
        </w:rPr>
        <w:t xml:space="preserve"> la realidad y la sociedad en que acontecen los hechos</w:t>
      </w:r>
      <w:r w:rsidR="00436AB3">
        <w:rPr>
          <w:bCs/>
          <w:iCs/>
        </w:rPr>
        <w:t>.</w:t>
      </w:r>
    </w:p>
    <w:p w:rsidR="00436AB3" w:rsidRDefault="00AC022C" w:rsidP="00436AB3">
      <w:pPr>
        <w:ind w:left="680" w:right="680" w:firstLine="0"/>
        <w:rPr>
          <w:bCs/>
          <w:iCs/>
        </w:rPr>
      </w:pPr>
      <w:r w:rsidRPr="00AC022C">
        <w:rPr>
          <w:bCs/>
          <w:iCs/>
        </w:rPr>
        <w:t>“Alumnos” dice Lucy (p. 320) era un eufemismo. Pero ¿era solo eso?</w:t>
      </w:r>
    </w:p>
    <w:p w:rsidR="00447769" w:rsidRPr="00447769" w:rsidRDefault="00447769" w:rsidP="00436AB3">
      <w:pPr>
        <w:ind w:left="680" w:right="680" w:firstLine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4477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III. Páginas web a propósito de </w:t>
      </w:r>
      <w:r w:rsidR="00895658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 xml:space="preserve">Nunca me abandones (o </w:t>
      </w:r>
      <w:proofErr w:type="spellStart"/>
      <w:r w:rsidR="00895658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>Never</w:t>
      </w:r>
      <w:proofErr w:type="spellEnd"/>
      <w:r w:rsidR="00895658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 xml:space="preserve"> </w:t>
      </w:r>
      <w:proofErr w:type="spellStart"/>
      <w:r w:rsidR="00895658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>Let</w:t>
      </w:r>
      <w:proofErr w:type="spellEnd"/>
      <w:r w:rsidR="00895658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 xml:space="preserve"> Me </w:t>
      </w:r>
      <w:proofErr w:type="spellStart"/>
      <w:r w:rsidR="00895658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>Go</w:t>
      </w:r>
      <w:proofErr w:type="spellEnd"/>
      <w:r w:rsidR="00895658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>)</w:t>
      </w:r>
      <w:r w:rsidRPr="004477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="0089565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y </w:t>
      </w:r>
      <w:proofErr w:type="spellStart"/>
      <w:r w:rsidR="0089565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Kazuo</w:t>
      </w:r>
      <w:proofErr w:type="spellEnd"/>
      <w:r w:rsidR="0089565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="0089565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Ishiguro</w:t>
      </w:r>
      <w:proofErr w:type="spellEnd"/>
    </w:p>
    <w:p w:rsidR="00447769" w:rsidRPr="00447769" w:rsidRDefault="00447769" w:rsidP="00447769"/>
    <w:p w:rsidR="005F753D" w:rsidRDefault="00447769" w:rsidP="005F753D">
      <w:pPr>
        <w:rPr>
          <w:b/>
        </w:rPr>
      </w:pPr>
      <w:r w:rsidRPr="00447769">
        <w:rPr>
          <w:b/>
        </w:rPr>
        <w:t xml:space="preserve">3.1 </w:t>
      </w:r>
      <w:r w:rsidR="005F753D" w:rsidRPr="005F753D">
        <w:rPr>
          <w:b/>
        </w:rPr>
        <w:t>NI AUTOR NI AUTORIDAD</w:t>
      </w:r>
      <w:r w:rsidR="005F753D">
        <w:rPr>
          <w:b/>
        </w:rPr>
        <w:t xml:space="preserve">. </w:t>
      </w:r>
      <w:r w:rsidR="005F753D" w:rsidRPr="005F753D">
        <w:rPr>
          <w:b/>
        </w:rPr>
        <w:t>[</w:t>
      </w:r>
      <w:proofErr w:type="spellStart"/>
      <w:r w:rsidR="005F753D" w:rsidRPr="005F753D">
        <w:rPr>
          <w:b/>
        </w:rPr>
        <w:t>Kazuo</w:t>
      </w:r>
      <w:proofErr w:type="spellEnd"/>
      <w:r w:rsidR="005F753D" w:rsidRPr="005F753D">
        <w:rPr>
          <w:b/>
        </w:rPr>
        <w:t xml:space="preserve"> </w:t>
      </w:r>
      <w:proofErr w:type="spellStart"/>
      <w:r w:rsidR="005F753D" w:rsidRPr="005F753D">
        <w:rPr>
          <w:b/>
        </w:rPr>
        <w:t>Ishiguro</w:t>
      </w:r>
      <w:proofErr w:type="spellEnd"/>
      <w:r w:rsidR="005F753D" w:rsidRPr="005F753D">
        <w:rPr>
          <w:b/>
        </w:rPr>
        <w:t>] Premio nobel de literatura 2017</w:t>
      </w:r>
    </w:p>
    <w:p w:rsidR="005F753D" w:rsidRDefault="00B77CE3" w:rsidP="00447769">
      <w:pPr>
        <w:rPr>
          <w:b/>
        </w:rPr>
      </w:pPr>
      <w:hyperlink r:id="rId6" w:history="1">
        <w:r w:rsidR="004562C5" w:rsidRPr="00296EE1">
          <w:rPr>
            <w:rStyle w:val="Hipervnculo"/>
            <w:b/>
          </w:rPr>
          <w:t>https://elpais.com/cultura/2017/10/06/babelia/1507307119_168668.html</w:t>
        </w:r>
      </w:hyperlink>
    </w:p>
    <w:p w:rsidR="005F753D" w:rsidRDefault="00781F07" w:rsidP="00447769">
      <w:pPr>
        <w:rPr>
          <w:b/>
        </w:rPr>
      </w:pPr>
      <w:r>
        <w:rPr>
          <w:b/>
        </w:rPr>
        <w:t xml:space="preserve">Interesantísimo artículo sobre el </w:t>
      </w:r>
      <w:r w:rsidR="004562C5">
        <w:rPr>
          <w:b/>
        </w:rPr>
        <w:t xml:space="preserve">arte de </w:t>
      </w:r>
      <w:proofErr w:type="spellStart"/>
      <w:r w:rsidR="004562C5">
        <w:rPr>
          <w:b/>
        </w:rPr>
        <w:t>Ishiguro</w:t>
      </w:r>
      <w:proofErr w:type="spellEnd"/>
      <w:r>
        <w:rPr>
          <w:b/>
        </w:rPr>
        <w:t>.</w:t>
      </w:r>
    </w:p>
    <w:p w:rsidR="00D60338" w:rsidRDefault="004562C5" w:rsidP="00D60338">
      <w:pPr>
        <w:rPr>
          <w:b/>
        </w:rPr>
      </w:pPr>
      <w:r>
        <w:rPr>
          <w:b/>
        </w:rPr>
        <w:t xml:space="preserve">3.2 </w:t>
      </w:r>
      <w:proofErr w:type="spellStart"/>
      <w:r w:rsidR="00D60338" w:rsidRPr="00D60338">
        <w:rPr>
          <w:b/>
        </w:rPr>
        <w:t>Kazuo</w:t>
      </w:r>
      <w:proofErr w:type="spellEnd"/>
      <w:r w:rsidR="00D60338" w:rsidRPr="00D60338">
        <w:rPr>
          <w:b/>
        </w:rPr>
        <w:t xml:space="preserve"> </w:t>
      </w:r>
      <w:proofErr w:type="spellStart"/>
      <w:r w:rsidR="00D60338" w:rsidRPr="00D60338">
        <w:rPr>
          <w:b/>
        </w:rPr>
        <w:t>Ishiguro</w:t>
      </w:r>
      <w:proofErr w:type="spellEnd"/>
      <w:r w:rsidR="00D60338" w:rsidRPr="00D60338">
        <w:rPr>
          <w:b/>
        </w:rPr>
        <w:t xml:space="preserve"> - Mi velada con El siglo veinte – y otros pequeños descubrimientos</w:t>
      </w:r>
      <w:r w:rsidR="00D60338">
        <w:rPr>
          <w:b/>
        </w:rPr>
        <w:t xml:space="preserve"> </w:t>
      </w:r>
    </w:p>
    <w:p w:rsidR="00D60338" w:rsidRDefault="00D60338" w:rsidP="00D60338">
      <w:pPr>
        <w:rPr>
          <w:b/>
        </w:rPr>
      </w:pPr>
      <w:r>
        <w:rPr>
          <w:b/>
        </w:rPr>
        <w:t>(</w:t>
      </w:r>
      <w:r w:rsidRPr="00D60338">
        <w:rPr>
          <w:b/>
        </w:rPr>
        <w:t>Discurso</w:t>
      </w:r>
      <w:r>
        <w:rPr>
          <w:b/>
        </w:rPr>
        <w:t xml:space="preserve"> de aceptación del Premio Nobel, 07/12/2017)</w:t>
      </w:r>
    </w:p>
    <w:p w:rsidR="00AC022C" w:rsidRDefault="00B77CE3" w:rsidP="00447769">
      <w:pPr>
        <w:rPr>
          <w:b/>
        </w:rPr>
      </w:pPr>
      <w:hyperlink r:id="rId7" w:history="1">
        <w:r w:rsidR="00D60338" w:rsidRPr="00296EE1">
          <w:rPr>
            <w:rStyle w:val="Hipervnculo"/>
            <w:b/>
          </w:rPr>
          <w:t>https://www.nobelprize.org/nobel_prizes/literature/laureates/2017/ishiguro-lecture_sp.html</w:t>
        </w:r>
      </w:hyperlink>
    </w:p>
    <w:p w:rsidR="00D60338" w:rsidRDefault="00D60338" w:rsidP="00447769">
      <w:pPr>
        <w:rPr>
          <w:b/>
        </w:rPr>
      </w:pPr>
      <w:r>
        <w:rPr>
          <w:b/>
        </w:rPr>
        <w:t>3.3 Hay varias páginas webs sobre Nunca me abandones, en castellano y en inglés.</w:t>
      </w:r>
    </w:p>
    <w:p w:rsidR="00D60338" w:rsidRPr="00447769" w:rsidRDefault="00D60338" w:rsidP="00447769">
      <w:pPr>
        <w:rPr>
          <w:b/>
        </w:rPr>
      </w:pPr>
    </w:p>
    <w:p w:rsidR="00447769" w:rsidRDefault="00447769" w:rsidP="00447769"/>
    <w:sectPr w:rsidR="00447769" w:rsidSect="005F7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69"/>
    <w:rsid w:val="000C150E"/>
    <w:rsid w:val="001818FD"/>
    <w:rsid w:val="002A7A9F"/>
    <w:rsid w:val="00315CC0"/>
    <w:rsid w:val="00324A4D"/>
    <w:rsid w:val="003E5F78"/>
    <w:rsid w:val="00436AB3"/>
    <w:rsid w:val="00447769"/>
    <w:rsid w:val="004562C5"/>
    <w:rsid w:val="0056661B"/>
    <w:rsid w:val="005F753D"/>
    <w:rsid w:val="00781F07"/>
    <w:rsid w:val="007C40B9"/>
    <w:rsid w:val="00895658"/>
    <w:rsid w:val="008B2FB3"/>
    <w:rsid w:val="00AC022C"/>
    <w:rsid w:val="00B77CE3"/>
    <w:rsid w:val="00CC2FAE"/>
    <w:rsid w:val="00D03E7D"/>
    <w:rsid w:val="00D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4D"/>
    <w:pPr>
      <w:spacing w:after="80" w:line="240" w:lineRule="auto"/>
      <w:ind w:firstLine="454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7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76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0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4D"/>
    <w:pPr>
      <w:spacing w:after="80" w:line="240" w:lineRule="auto"/>
      <w:ind w:firstLine="454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7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76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0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belprize.org/nobel_prizes/literature/laureates/2017/ishiguro-lecture_sp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pais.com/cultura/2017/10/06/babelia/1507307119_168668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2019-03-06T17:20:00Z</dcterms:created>
  <dcterms:modified xsi:type="dcterms:W3CDTF">2019-03-06T17:21:00Z</dcterms:modified>
</cp:coreProperties>
</file>